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069C4" w14:textId="3E132C1E" w:rsidR="0097051C" w:rsidRDefault="00423CD2" w:rsidP="00B76F57">
      <w:pPr>
        <w:jc w:val="center"/>
        <w:rPr>
          <w:rFonts w:ascii="Times New Roman" w:hAnsi="Times New Roman" w:cs="Times New Roman"/>
          <w:sz w:val="28"/>
          <w:szCs w:val="28"/>
        </w:rPr>
      </w:pPr>
      <w:r>
        <w:rPr>
          <w:rFonts w:ascii="Times New Roman" w:hAnsi="Times New Roman" w:cs="Times New Roman"/>
          <w:sz w:val="28"/>
          <w:szCs w:val="28"/>
        </w:rPr>
        <w:t>DƏRSLƏ TAM VƏHDƏTDƏ OLMAQ VƏZİYYƏTİ</w:t>
      </w:r>
    </w:p>
    <w:p w14:paraId="65EC8697" w14:textId="077A38B1" w:rsidR="001F481B" w:rsidRDefault="001F481B" w:rsidP="00B76F57">
      <w:pPr>
        <w:spacing w:after="0" w:line="276" w:lineRule="auto"/>
        <w:ind w:firstLine="567"/>
        <w:jc w:val="both"/>
        <w:rPr>
          <w:rFonts w:ascii="Times New Roman" w:hAnsi="Times New Roman" w:cs="Times New Roman"/>
          <w:sz w:val="28"/>
          <w:szCs w:val="28"/>
        </w:rPr>
      </w:pPr>
      <w:r w:rsidRPr="001F481B">
        <w:rPr>
          <w:rFonts w:ascii="Times New Roman" w:hAnsi="Times New Roman" w:cs="Times New Roman"/>
          <w:sz w:val="28"/>
          <w:szCs w:val="28"/>
        </w:rPr>
        <w:t>Tə</w:t>
      </w:r>
      <w:r>
        <w:rPr>
          <w:rFonts w:ascii="Times New Roman" w:hAnsi="Times New Roman" w:cs="Times New Roman"/>
          <w:sz w:val="28"/>
          <w:szCs w:val="28"/>
        </w:rPr>
        <w:t>hsil</w:t>
      </w:r>
      <w:r w:rsidRPr="001F481B">
        <w:rPr>
          <w:rFonts w:ascii="Times New Roman" w:hAnsi="Times New Roman" w:cs="Times New Roman"/>
          <w:sz w:val="28"/>
          <w:szCs w:val="28"/>
        </w:rPr>
        <w:t xml:space="preserve"> mahiyyə</w:t>
      </w:r>
      <w:r>
        <w:rPr>
          <w:rFonts w:ascii="Times New Roman" w:hAnsi="Times New Roman" w:cs="Times New Roman"/>
          <w:sz w:val="28"/>
          <w:szCs w:val="28"/>
        </w:rPr>
        <w:t>t etibarilə</w:t>
      </w:r>
      <w:r w:rsidRPr="001F481B">
        <w:rPr>
          <w:rFonts w:ascii="Times New Roman" w:hAnsi="Times New Roman" w:cs="Times New Roman"/>
          <w:sz w:val="28"/>
          <w:szCs w:val="28"/>
        </w:rPr>
        <w:t xml:space="preserve"> zehnləri və gələcəyi formalaşdıran davamlı bir səyahətdir. Lakin ənənəvi də</w:t>
      </w:r>
      <w:r w:rsidR="003843D2">
        <w:rPr>
          <w:rFonts w:ascii="Times New Roman" w:hAnsi="Times New Roman" w:cs="Times New Roman"/>
          <w:sz w:val="28"/>
          <w:szCs w:val="28"/>
        </w:rPr>
        <w:t>rs proses</w:t>
      </w:r>
      <w:r w:rsidRPr="001F481B">
        <w:rPr>
          <w:rFonts w:ascii="Times New Roman" w:hAnsi="Times New Roman" w:cs="Times New Roman"/>
          <w:sz w:val="28"/>
          <w:szCs w:val="28"/>
        </w:rPr>
        <w:t xml:space="preserve">ində bəzən təhsilalanların </w:t>
      </w:r>
      <w:r w:rsidR="00423CD2">
        <w:rPr>
          <w:rFonts w:ascii="Times New Roman" w:hAnsi="Times New Roman" w:cs="Times New Roman"/>
          <w:sz w:val="28"/>
          <w:szCs w:val="28"/>
        </w:rPr>
        <w:t xml:space="preserve">fikri yayınır, </w:t>
      </w:r>
      <w:r w:rsidRPr="001F481B">
        <w:rPr>
          <w:rFonts w:ascii="Times New Roman" w:hAnsi="Times New Roman" w:cs="Times New Roman"/>
          <w:sz w:val="28"/>
          <w:szCs w:val="28"/>
        </w:rPr>
        <w:t>marağı azalır və bu da öyrənməni çətinləşdirir. Məhz belə hallarda “Flow vəziyyəti” – yəni insanın tam diqqət və maraqla öyrənməyə fokuslandığı hal</w:t>
      </w:r>
      <w:r>
        <w:rPr>
          <w:rFonts w:ascii="Times New Roman" w:hAnsi="Times New Roman" w:cs="Times New Roman"/>
          <w:sz w:val="28"/>
          <w:szCs w:val="28"/>
        </w:rPr>
        <w:t xml:space="preserve"> </w:t>
      </w:r>
      <w:r w:rsidRPr="001F481B">
        <w:rPr>
          <w:rFonts w:ascii="Times New Roman" w:hAnsi="Times New Roman" w:cs="Times New Roman"/>
          <w:sz w:val="28"/>
          <w:szCs w:val="28"/>
        </w:rPr>
        <w:t>xüsusi əhəmiyyət qazanır.</w:t>
      </w:r>
    </w:p>
    <w:p w14:paraId="3DF42ED7" w14:textId="4046B465" w:rsidR="008530C2" w:rsidRPr="008530C2" w:rsidRDefault="008530C2" w:rsidP="00B76F57">
      <w:pPr>
        <w:spacing w:after="0" w:line="276" w:lineRule="auto"/>
        <w:ind w:firstLine="567"/>
        <w:jc w:val="both"/>
        <w:rPr>
          <w:rFonts w:ascii="Times New Roman" w:hAnsi="Times New Roman" w:cs="Times New Roman"/>
          <w:sz w:val="28"/>
          <w:szCs w:val="28"/>
        </w:rPr>
      </w:pPr>
      <w:r w:rsidRPr="008530C2">
        <w:rPr>
          <w:rFonts w:ascii="Times New Roman" w:hAnsi="Times New Roman" w:cs="Times New Roman"/>
          <w:sz w:val="28"/>
          <w:szCs w:val="28"/>
        </w:rPr>
        <w:t>Flow (axın) vəziyyəti psixologiyada insanın tam fokuslanma və fəaliyyətə qarışma halını ifadə edir. Bu anlayış ilk dəfə</w:t>
      </w:r>
      <w:r w:rsidR="00B17F38">
        <w:rPr>
          <w:rFonts w:ascii="Times New Roman" w:hAnsi="Times New Roman" w:cs="Times New Roman"/>
          <w:sz w:val="28"/>
          <w:szCs w:val="28"/>
        </w:rPr>
        <w:t xml:space="preserve"> </w:t>
      </w:r>
      <w:r w:rsidR="00B17F38" w:rsidRPr="00B17F38">
        <w:rPr>
          <w:rFonts w:ascii="Times New Roman" w:hAnsi="Times New Roman" w:cs="Times New Roman"/>
          <w:sz w:val="28"/>
          <w:szCs w:val="28"/>
        </w:rPr>
        <w:t>1970-ci ildə</w:t>
      </w:r>
      <w:r w:rsidRPr="00B17F38">
        <w:rPr>
          <w:rFonts w:ascii="Times New Roman" w:hAnsi="Times New Roman" w:cs="Times New Roman"/>
          <w:sz w:val="28"/>
          <w:szCs w:val="28"/>
        </w:rPr>
        <w:t xml:space="preserve"> </w:t>
      </w:r>
      <w:r w:rsidR="00ED1A52">
        <w:rPr>
          <w:rFonts w:ascii="Times New Roman" w:hAnsi="Times New Roman" w:cs="Times New Roman"/>
          <w:sz w:val="28"/>
          <w:szCs w:val="28"/>
        </w:rPr>
        <w:t xml:space="preserve">amerikalı psixoloq Mihay </w:t>
      </w:r>
      <w:r w:rsidR="006243DD">
        <w:rPr>
          <w:rFonts w:ascii="Times New Roman" w:hAnsi="Times New Roman" w:cs="Times New Roman"/>
          <w:sz w:val="28"/>
          <w:szCs w:val="28"/>
        </w:rPr>
        <w:t>Çiksentmihay (</w:t>
      </w:r>
      <w:r w:rsidR="00ED1A52">
        <w:rPr>
          <w:rFonts w:ascii="Times New Roman" w:hAnsi="Times New Roman" w:cs="Times New Roman"/>
          <w:sz w:val="28"/>
          <w:szCs w:val="28"/>
        </w:rPr>
        <w:t xml:space="preserve">Mihaly </w:t>
      </w:r>
      <w:r w:rsidRPr="008530C2">
        <w:rPr>
          <w:rFonts w:ascii="Times New Roman" w:hAnsi="Times New Roman" w:cs="Times New Roman"/>
          <w:sz w:val="28"/>
          <w:szCs w:val="28"/>
        </w:rPr>
        <w:t>Csikszentmihalyi</w:t>
      </w:r>
      <w:r w:rsidR="006243DD">
        <w:rPr>
          <w:rFonts w:ascii="Times New Roman" w:hAnsi="Times New Roman" w:cs="Times New Roman"/>
          <w:sz w:val="28"/>
          <w:szCs w:val="28"/>
        </w:rPr>
        <w:t>)</w:t>
      </w:r>
      <w:r w:rsidRPr="008530C2">
        <w:rPr>
          <w:rFonts w:ascii="Times New Roman" w:hAnsi="Times New Roman" w:cs="Times New Roman"/>
          <w:sz w:val="28"/>
          <w:szCs w:val="28"/>
        </w:rPr>
        <w:t xml:space="preserve"> tərəfində</w:t>
      </w:r>
      <w:r w:rsidR="00B17F38">
        <w:rPr>
          <w:rFonts w:ascii="Times New Roman" w:hAnsi="Times New Roman" w:cs="Times New Roman"/>
          <w:sz w:val="28"/>
          <w:szCs w:val="28"/>
        </w:rPr>
        <w:t xml:space="preserve">n </w:t>
      </w:r>
      <w:r w:rsidRPr="008530C2">
        <w:rPr>
          <w:rFonts w:ascii="Times New Roman" w:hAnsi="Times New Roman" w:cs="Times New Roman"/>
          <w:sz w:val="28"/>
          <w:szCs w:val="28"/>
        </w:rPr>
        <w:t>araşdırılıb. O, insanların ən məhsuldar və xoşbəxt olduqları anları öyrənərkən müəyyən edib ki, insanlar sevdi</w:t>
      </w:r>
      <w:r w:rsidR="00BC063A">
        <w:rPr>
          <w:rFonts w:ascii="Times New Roman" w:hAnsi="Times New Roman" w:cs="Times New Roman"/>
          <w:sz w:val="28"/>
          <w:szCs w:val="28"/>
        </w:rPr>
        <w:t>yi</w:t>
      </w:r>
      <w:r w:rsidRPr="008530C2">
        <w:rPr>
          <w:rFonts w:ascii="Times New Roman" w:hAnsi="Times New Roman" w:cs="Times New Roman"/>
          <w:sz w:val="28"/>
          <w:szCs w:val="28"/>
        </w:rPr>
        <w:t xml:space="preserve"> işlə məşğul olduqda, həm zövq alır, həm də yüksək </w:t>
      </w:r>
      <w:r w:rsidR="00BC063A">
        <w:rPr>
          <w:rFonts w:ascii="Times New Roman" w:hAnsi="Times New Roman" w:cs="Times New Roman"/>
          <w:sz w:val="28"/>
          <w:szCs w:val="28"/>
        </w:rPr>
        <w:t xml:space="preserve">nəticə </w:t>
      </w:r>
      <w:r w:rsidRPr="008530C2">
        <w:rPr>
          <w:rFonts w:ascii="Times New Roman" w:hAnsi="Times New Roman" w:cs="Times New Roman"/>
          <w:sz w:val="28"/>
          <w:szCs w:val="28"/>
        </w:rPr>
        <w:t xml:space="preserve">göstərirlər. </w:t>
      </w:r>
      <w:r w:rsidR="006243DD">
        <w:rPr>
          <w:rFonts w:ascii="Times New Roman" w:hAnsi="Times New Roman" w:cs="Times New Roman"/>
          <w:sz w:val="28"/>
          <w:szCs w:val="28"/>
        </w:rPr>
        <w:t>Çiksentmihay</w:t>
      </w:r>
      <w:r w:rsidR="006243DD" w:rsidRPr="008530C2">
        <w:rPr>
          <w:rFonts w:ascii="Times New Roman" w:hAnsi="Times New Roman" w:cs="Times New Roman"/>
          <w:sz w:val="28"/>
          <w:szCs w:val="28"/>
        </w:rPr>
        <w:t xml:space="preserve"> </w:t>
      </w:r>
      <w:r w:rsidRPr="008530C2">
        <w:rPr>
          <w:rFonts w:ascii="Times New Roman" w:hAnsi="Times New Roman" w:cs="Times New Roman"/>
          <w:sz w:val="28"/>
          <w:szCs w:val="28"/>
        </w:rPr>
        <w:t>bu halı “flow” adlandır</w:t>
      </w:r>
      <w:r w:rsidR="00BC063A">
        <w:rPr>
          <w:rFonts w:ascii="Times New Roman" w:hAnsi="Times New Roman" w:cs="Times New Roman"/>
          <w:sz w:val="28"/>
          <w:szCs w:val="28"/>
        </w:rPr>
        <w:t>ıb</w:t>
      </w:r>
      <w:r w:rsidRPr="008530C2">
        <w:rPr>
          <w:rFonts w:ascii="Times New Roman" w:hAnsi="Times New Roman" w:cs="Times New Roman"/>
          <w:sz w:val="28"/>
          <w:szCs w:val="28"/>
        </w:rPr>
        <w:t>, çünki insanlar həmin vəziyyətdə özlərini sanki bir axında irəliləyirmiş kimi hiss edirlər.</w:t>
      </w:r>
    </w:p>
    <w:p w14:paraId="5BB5BBBB" w14:textId="7EA8234A" w:rsidR="008530C2" w:rsidRPr="008530C2" w:rsidRDefault="00800978" w:rsidP="00B76F57">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Müt</w:t>
      </w:r>
      <w:r w:rsidR="00B76F57">
        <w:rPr>
          <w:rFonts w:ascii="Times New Roman" w:hAnsi="Times New Roman" w:cs="Times New Roman"/>
          <w:sz w:val="28"/>
          <w:szCs w:val="28"/>
        </w:rPr>
        <w:t>ə</w:t>
      </w:r>
      <w:r>
        <w:rPr>
          <w:rFonts w:ascii="Times New Roman" w:hAnsi="Times New Roman" w:cs="Times New Roman"/>
          <w:sz w:val="28"/>
          <w:szCs w:val="28"/>
        </w:rPr>
        <w:t>xəssislərin fikrincə, f</w:t>
      </w:r>
      <w:r w:rsidR="008530C2" w:rsidRPr="008530C2">
        <w:rPr>
          <w:rFonts w:ascii="Times New Roman" w:hAnsi="Times New Roman" w:cs="Times New Roman"/>
          <w:sz w:val="28"/>
          <w:szCs w:val="28"/>
        </w:rPr>
        <w:t xml:space="preserve">low vəziyyətini gündəlik həyatda </w:t>
      </w:r>
      <w:r w:rsidR="00BC063A" w:rsidRPr="008530C2">
        <w:rPr>
          <w:rFonts w:ascii="Times New Roman" w:hAnsi="Times New Roman" w:cs="Times New Roman"/>
          <w:sz w:val="28"/>
          <w:szCs w:val="28"/>
        </w:rPr>
        <w:t xml:space="preserve">hər birimiz </w:t>
      </w:r>
      <w:r w:rsidR="008530C2" w:rsidRPr="008530C2">
        <w:rPr>
          <w:rFonts w:ascii="Times New Roman" w:hAnsi="Times New Roman" w:cs="Times New Roman"/>
          <w:sz w:val="28"/>
          <w:szCs w:val="28"/>
        </w:rPr>
        <w:t>yaşayırıq, sadəcə fərqinə varmırıq:</w:t>
      </w:r>
    </w:p>
    <w:p w14:paraId="65EFD5AA" w14:textId="77777777" w:rsidR="008530C2" w:rsidRPr="00800978" w:rsidRDefault="008530C2" w:rsidP="00B76F57">
      <w:pPr>
        <w:pStyle w:val="ListParagraph"/>
        <w:numPr>
          <w:ilvl w:val="0"/>
          <w:numId w:val="1"/>
        </w:numPr>
        <w:spacing w:after="0" w:line="276" w:lineRule="auto"/>
        <w:ind w:left="0" w:firstLine="567"/>
        <w:jc w:val="both"/>
        <w:rPr>
          <w:rFonts w:ascii="Times New Roman" w:hAnsi="Times New Roman" w:cs="Times New Roman"/>
          <w:sz w:val="28"/>
          <w:szCs w:val="28"/>
        </w:rPr>
      </w:pPr>
      <w:r w:rsidRPr="00800978">
        <w:rPr>
          <w:rFonts w:ascii="Times New Roman" w:hAnsi="Times New Roman" w:cs="Times New Roman"/>
          <w:sz w:val="28"/>
          <w:szCs w:val="28"/>
        </w:rPr>
        <w:t>Musiqiçi musiqi ifa edərkən bütün diqqətini səsə yönəldir və ə</w:t>
      </w:r>
      <w:r w:rsidR="00800978">
        <w:rPr>
          <w:rFonts w:ascii="Times New Roman" w:hAnsi="Times New Roman" w:cs="Times New Roman"/>
          <w:sz w:val="28"/>
          <w:szCs w:val="28"/>
        </w:rPr>
        <w:t>trafı unudur;</w:t>
      </w:r>
    </w:p>
    <w:p w14:paraId="3CE4C7B4" w14:textId="77777777" w:rsidR="008530C2" w:rsidRPr="00800978" w:rsidRDefault="008530C2" w:rsidP="00B76F57">
      <w:pPr>
        <w:pStyle w:val="ListParagraph"/>
        <w:numPr>
          <w:ilvl w:val="0"/>
          <w:numId w:val="1"/>
        </w:numPr>
        <w:spacing w:after="0" w:line="276" w:lineRule="auto"/>
        <w:ind w:left="0" w:firstLine="567"/>
        <w:jc w:val="both"/>
        <w:rPr>
          <w:rFonts w:ascii="Times New Roman" w:hAnsi="Times New Roman" w:cs="Times New Roman"/>
          <w:sz w:val="28"/>
          <w:szCs w:val="28"/>
        </w:rPr>
      </w:pPr>
      <w:r w:rsidRPr="00800978">
        <w:rPr>
          <w:rFonts w:ascii="Times New Roman" w:hAnsi="Times New Roman" w:cs="Times New Roman"/>
          <w:sz w:val="28"/>
          <w:szCs w:val="28"/>
        </w:rPr>
        <w:t>İdmançı yarış zamanı yalnız oyuna fokuslanır, zamanın necə</w:t>
      </w:r>
      <w:r w:rsidR="00800978">
        <w:rPr>
          <w:rFonts w:ascii="Times New Roman" w:hAnsi="Times New Roman" w:cs="Times New Roman"/>
          <w:sz w:val="28"/>
          <w:szCs w:val="28"/>
        </w:rPr>
        <w:t xml:space="preserve"> keçdiyini hiss etmir;</w:t>
      </w:r>
    </w:p>
    <w:p w14:paraId="2FCE2247" w14:textId="77777777" w:rsidR="008530C2" w:rsidRPr="00800978" w:rsidRDefault="008530C2" w:rsidP="00B76F57">
      <w:pPr>
        <w:pStyle w:val="ListParagraph"/>
        <w:numPr>
          <w:ilvl w:val="0"/>
          <w:numId w:val="1"/>
        </w:numPr>
        <w:spacing w:after="0" w:line="276" w:lineRule="auto"/>
        <w:ind w:left="0" w:firstLine="567"/>
        <w:jc w:val="both"/>
        <w:rPr>
          <w:rFonts w:ascii="Times New Roman" w:hAnsi="Times New Roman" w:cs="Times New Roman"/>
          <w:sz w:val="28"/>
          <w:szCs w:val="28"/>
        </w:rPr>
      </w:pPr>
      <w:r w:rsidRPr="00800978">
        <w:rPr>
          <w:rFonts w:ascii="Times New Roman" w:hAnsi="Times New Roman" w:cs="Times New Roman"/>
          <w:sz w:val="28"/>
          <w:szCs w:val="28"/>
        </w:rPr>
        <w:t>Rəssam və ya yazıçı yaradıcılıqla məşğul olanda vaxtın necə</w:t>
      </w:r>
      <w:r w:rsidR="00800978">
        <w:rPr>
          <w:rFonts w:ascii="Times New Roman" w:hAnsi="Times New Roman" w:cs="Times New Roman"/>
          <w:sz w:val="28"/>
          <w:szCs w:val="28"/>
        </w:rPr>
        <w:t xml:space="preserve"> keçdiyini anlamır;</w:t>
      </w:r>
    </w:p>
    <w:p w14:paraId="1205C820" w14:textId="77777777" w:rsidR="008530C2" w:rsidRPr="00800978" w:rsidRDefault="008530C2" w:rsidP="00B76F57">
      <w:pPr>
        <w:pStyle w:val="ListParagraph"/>
        <w:numPr>
          <w:ilvl w:val="0"/>
          <w:numId w:val="1"/>
        </w:numPr>
        <w:spacing w:after="0" w:line="276" w:lineRule="auto"/>
        <w:ind w:left="0" w:firstLine="567"/>
        <w:jc w:val="both"/>
        <w:rPr>
          <w:rFonts w:ascii="Times New Roman" w:hAnsi="Times New Roman" w:cs="Times New Roman"/>
          <w:sz w:val="28"/>
          <w:szCs w:val="28"/>
        </w:rPr>
      </w:pPr>
      <w:r w:rsidRPr="00800978">
        <w:rPr>
          <w:rFonts w:ascii="Times New Roman" w:hAnsi="Times New Roman" w:cs="Times New Roman"/>
          <w:sz w:val="28"/>
          <w:szCs w:val="28"/>
        </w:rPr>
        <w:t>Şagird və ya tələbə maraqlı bir mövzu ilə dərindən məşğul olduqda dərs saatı çox qısa görünür.</w:t>
      </w:r>
    </w:p>
    <w:p w14:paraId="02DB2E4C" w14:textId="77777777" w:rsidR="008530C2" w:rsidRPr="008530C2" w:rsidRDefault="00800978" w:rsidP="00B76F57">
      <w:pPr>
        <w:spacing w:after="0" w:line="276" w:lineRule="auto"/>
        <w:ind w:firstLine="567"/>
        <w:jc w:val="both"/>
        <w:rPr>
          <w:rFonts w:ascii="Times New Roman" w:hAnsi="Times New Roman" w:cs="Times New Roman"/>
          <w:sz w:val="28"/>
          <w:szCs w:val="28"/>
        </w:rPr>
      </w:pPr>
      <w:r w:rsidRPr="00800978">
        <w:rPr>
          <w:rFonts w:ascii="Times New Roman" w:hAnsi="Times New Roman" w:cs="Times New Roman"/>
          <w:sz w:val="28"/>
          <w:szCs w:val="28"/>
        </w:rPr>
        <w:t>Birkbeck Universiteti</w:t>
      </w:r>
      <w:r>
        <w:rPr>
          <w:rFonts w:ascii="Times New Roman" w:hAnsi="Times New Roman" w:cs="Times New Roman"/>
          <w:sz w:val="28"/>
          <w:szCs w:val="28"/>
        </w:rPr>
        <w:t>nin</w:t>
      </w:r>
      <w:r w:rsidRPr="00800978">
        <w:rPr>
          <w:rFonts w:ascii="Times New Roman" w:hAnsi="Times New Roman" w:cs="Times New Roman"/>
          <w:sz w:val="28"/>
          <w:szCs w:val="28"/>
        </w:rPr>
        <w:t xml:space="preserve"> (Londo</w:t>
      </w:r>
      <w:r>
        <w:rPr>
          <w:rFonts w:ascii="Times New Roman" w:hAnsi="Times New Roman" w:cs="Times New Roman"/>
          <w:sz w:val="28"/>
          <w:szCs w:val="28"/>
        </w:rPr>
        <w:t>n) professoru J</w:t>
      </w:r>
      <w:r w:rsidR="006243DD">
        <w:rPr>
          <w:rFonts w:ascii="Times New Roman" w:hAnsi="Times New Roman" w:cs="Times New Roman"/>
          <w:sz w:val="28"/>
          <w:szCs w:val="28"/>
        </w:rPr>
        <w:t>a</w:t>
      </w:r>
      <w:r>
        <w:rPr>
          <w:rFonts w:ascii="Times New Roman" w:hAnsi="Times New Roman" w:cs="Times New Roman"/>
          <w:sz w:val="28"/>
          <w:szCs w:val="28"/>
        </w:rPr>
        <w:t>n-Mar</w:t>
      </w:r>
      <w:r w:rsidR="006243DD">
        <w:rPr>
          <w:rFonts w:ascii="Times New Roman" w:hAnsi="Times New Roman" w:cs="Times New Roman"/>
          <w:sz w:val="28"/>
          <w:szCs w:val="28"/>
        </w:rPr>
        <w:t>k</w:t>
      </w:r>
      <w:r>
        <w:rPr>
          <w:rFonts w:ascii="Times New Roman" w:hAnsi="Times New Roman" w:cs="Times New Roman"/>
          <w:sz w:val="28"/>
          <w:szCs w:val="28"/>
        </w:rPr>
        <w:t xml:space="preserve"> De</w:t>
      </w:r>
      <w:r w:rsidR="006243DD">
        <w:rPr>
          <w:rFonts w:ascii="Times New Roman" w:hAnsi="Times New Roman" w:cs="Times New Roman"/>
          <w:sz w:val="28"/>
          <w:szCs w:val="28"/>
        </w:rPr>
        <w:t>v</w:t>
      </w:r>
      <w:r>
        <w:rPr>
          <w:rFonts w:ascii="Times New Roman" w:hAnsi="Times New Roman" w:cs="Times New Roman"/>
          <w:sz w:val="28"/>
          <w:szCs w:val="28"/>
        </w:rPr>
        <w:t>aele x</w:t>
      </w:r>
      <w:r w:rsidRPr="00800978">
        <w:rPr>
          <w:rFonts w:ascii="Times New Roman" w:hAnsi="Times New Roman" w:cs="Times New Roman"/>
          <w:sz w:val="28"/>
          <w:szCs w:val="28"/>
        </w:rPr>
        <w:t>arici dil öyrənən tələbələrin flow təcrübəsini araşdıraraq vurğulayır ki, müəllimin münasibəti, dərsdə dilin istifadəsi və sosial mühit tələbələrin “axında qalma” müddə</w:t>
      </w:r>
      <w:r w:rsidR="00D16E57">
        <w:rPr>
          <w:rFonts w:ascii="Times New Roman" w:hAnsi="Times New Roman" w:cs="Times New Roman"/>
          <w:sz w:val="28"/>
          <w:szCs w:val="28"/>
        </w:rPr>
        <w:t xml:space="preserve">tini uzadır. Onun </w:t>
      </w:r>
      <w:r w:rsidR="008530C2" w:rsidRPr="008530C2">
        <w:rPr>
          <w:rFonts w:ascii="Times New Roman" w:hAnsi="Times New Roman" w:cs="Times New Roman"/>
          <w:sz w:val="28"/>
          <w:szCs w:val="28"/>
        </w:rPr>
        <w:t>araşdırmalar</w:t>
      </w:r>
      <w:r w:rsidR="00D16E57">
        <w:rPr>
          <w:rFonts w:ascii="Times New Roman" w:hAnsi="Times New Roman" w:cs="Times New Roman"/>
          <w:sz w:val="28"/>
          <w:szCs w:val="28"/>
        </w:rPr>
        <w:t>ı</w:t>
      </w:r>
      <w:r w:rsidR="008530C2" w:rsidRPr="008530C2">
        <w:rPr>
          <w:rFonts w:ascii="Times New Roman" w:hAnsi="Times New Roman" w:cs="Times New Roman"/>
          <w:sz w:val="28"/>
          <w:szCs w:val="28"/>
        </w:rPr>
        <w:t xml:space="preserve"> göstərir ki, flow vəziyyəti:</w:t>
      </w:r>
    </w:p>
    <w:p w14:paraId="2D8BD5B4" w14:textId="77777777" w:rsidR="008530C2" w:rsidRPr="00D16E57" w:rsidRDefault="00D16E57" w:rsidP="00B76F57">
      <w:pPr>
        <w:pStyle w:val="ListParagraph"/>
        <w:numPr>
          <w:ilvl w:val="0"/>
          <w:numId w:val="2"/>
        </w:numPr>
        <w:spacing w:after="0" w:line="276" w:lineRule="auto"/>
        <w:ind w:left="0" w:firstLine="567"/>
        <w:jc w:val="both"/>
        <w:rPr>
          <w:rFonts w:ascii="Times New Roman" w:hAnsi="Times New Roman" w:cs="Times New Roman"/>
          <w:sz w:val="28"/>
          <w:szCs w:val="28"/>
        </w:rPr>
      </w:pPr>
      <w:r>
        <w:rPr>
          <w:rFonts w:ascii="Times New Roman" w:hAnsi="Times New Roman" w:cs="Times New Roman"/>
          <w:sz w:val="28"/>
          <w:szCs w:val="28"/>
        </w:rPr>
        <w:t>Təhsilalanlarda</w:t>
      </w:r>
      <w:r w:rsidR="008530C2" w:rsidRPr="00D16E57">
        <w:rPr>
          <w:rFonts w:ascii="Times New Roman" w:hAnsi="Times New Roman" w:cs="Times New Roman"/>
          <w:sz w:val="28"/>
          <w:szCs w:val="28"/>
        </w:rPr>
        <w:t xml:space="preserve"> motivasiya və</w:t>
      </w:r>
      <w:r>
        <w:rPr>
          <w:rFonts w:ascii="Times New Roman" w:hAnsi="Times New Roman" w:cs="Times New Roman"/>
          <w:sz w:val="28"/>
          <w:szCs w:val="28"/>
        </w:rPr>
        <w:t xml:space="preserve"> yaradıcılığı artırır;</w:t>
      </w:r>
    </w:p>
    <w:p w14:paraId="689227CB" w14:textId="77777777" w:rsidR="008530C2" w:rsidRPr="00D16E57" w:rsidRDefault="008530C2" w:rsidP="00B76F57">
      <w:pPr>
        <w:pStyle w:val="ListParagraph"/>
        <w:numPr>
          <w:ilvl w:val="0"/>
          <w:numId w:val="2"/>
        </w:numPr>
        <w:spacing w:after="0" w:line="276" w:lineRule="auto"/>
        <w:ind w:left="0" w:firstLine="567"/>
        <w:jc w:val="both"/>
        <w:rPr>
          <w:rFonts w:ascii="Times New Roman" w:hAnsi="Times New Roman" w:cs="Times New Roman"/>
          <w:sz w:val="28"/>
          <w:szCs w:val="28"/>
        </w:rPr>
      </w:pPr>
      <w:r w:rsidRPr="00D16E57">
        <w:rPr>
          <w:rFonts w:ascii="Times New Roman" w:hAnsi="Times New Roman" w:cs="Times New Roman"/>
          <w:sz w:val="28"/>
          <w:szCs w:val="28"/>
        </w:rPr>
        <w:t>Stres</w:t>
      </w:r>
      <w:r w:rsidR="00D16E57">
        <w:rPr>
          <w:rFonts w:ascii="Times New Roman" w:hAnsi="Times New Roman" w:cs="Times New Roman"/>
          <w:sz w:val="28"/>
          <w:szCs w:val="28"/>
        </w:rPr>
        <w:t>s</w:t>
      </w:r>
      <w:r w:rsidRPr="00D16E57">
        <w:rPr>
          <w:rFonts w:ascii="Times New Roman" w:hAnsi="Times New Roman" w:cs="Times New Roman"/>
          <w:sz w:val="28"/>
          <w:szCs w:val="28"/>
        </w:rPr>
        <w:t>i azaldır və xoşbə</w:t>
      </w:r>
      <w:r w:rsidR="00D16E57">
        <w:rPr>
          <w:rFonts w:ascii="Times New Roman" w:hAnsi="Times New Roman" w:cs="Times New Roman"/>
          <w:sz w:val="28"/>
          <w:szCs w:val="28"/>
        </w:rPr>
        <w:t>xtlik hissi yaradır;</w:t>
      </w:r>
    </w:p>
    <w:p w14:paraId="4A0D7994" w14:textId="77777777" w:rsidR="008530C2" w:rsidRPr="00D16E57" w:rsidRDefault="008530C2" w:rsidP="00B76F57">
      <w:pPr>
        <w:pStyle w:val="ListParagraph"/>
        <w:numPr>
          <w:ilvl w:val="0"/>
          <w:numId w:val="2"/>
        </w:numPr>
        <w:spacing w:after="0" w:line="276" w:lineRule="auto"/>
        <w:ind w:left="0" w:firstLine="567"/>
        <w:jc w:val="both"/>
        <w:rPr>
          <w:rFonts w:ascii="Times New Roman" w:hAnsi="Times New Roman" w:cs="Times New Roman"/>
          <w:sz w:val="28"/>
          <w:szCs w:val="28"/>
        </w:rPr>
      </w:pPr>
      <w:r w:rsidRPr="00D16E57">
        <w:rPr>
          <w:rFonts w:ascii="Times New Roman" w:hAnsi="Times New Roman" w:cs="Times New Roman"/>
          <w:sz w:val="28"/>
          <w:szCs w:val="28"/>
        </w:rPr>
        <w:t>Uzunmüddətli öyrənməni və</w:t>
      </w:r>
      <w:r w:rsidR="003843D2">
        <w:rPr>
          <w:rFonts w:ascii="Times New Roman" w:hAnsi="Times New Roman" w:cs="Times New Roman"/>
          <w:sz w:val="28"/>
          <w:szCs w:val="28"/>
        </w:rPr>
        <w:t xml:space="preserve"> yadda</w:t>
      </w:r>
      <w:r w:rsidRPr="00D16E57">
        <w:rPr>
          <w:rFonts w:ascii="Times New Roman" w:hAnsi="Times New Roman" w:cs="Times New Roman"/>
          <w:sz w:val="28"/>
          <w:szCs w:val="28"/>
        </w:rPr>
        <w:t xml:space="preserve"> </w:t>
      </w:r>
      <w:r w:rsidR="003843D2">
        <w:rPr>
          <w:rFonts w:ascii="Times New Roman" w:hAnsi="Times New Roman" w:cs="Times New Roman"/>
          <w:sz w:val="28"/>
          <w:szCs w:val="28"/>
        </w:rPr>
        <w:t>saxlamanı</w:t>
      </w:r>
      <w:r w:rsidRPr="00D16E57">
        <w:rPr>
          <w:rFonts w:ascii="Times New Roman" w:hAnsi="Times New Roman" w:cs="Times New Roman"/>
          <w:sz w:val="28"/>
          <w:szCs w:val="28"/>
        </w:rPr>
        <w:t xml:space="preserve"> gücləndirir.</w:t>
      </w:r>
    </w:p>
    <w:p w14:paraId="01FDECA6" w14:textId="77777777" w:rsidR="00D16E57" w:rsidRDefault="006243DD" w:rsidP="00B76F57">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Bu </w:t>
      </w:r>
      <w:r w:rsidR="00D16E57" w:rsidRPr="00D16E57">
        <w:rPr>
          <w:rFonts w:ascii="Times New Roman" w:hAnsi="Times New Roman" w:cs="Times New Roman"/>
          <w:sz w:val="28"/>
          <w:szCs w:val="28"/>
        </w:rPr>
        <w:t>araşdırmalara görə, flow halının yaranması üçün müəyyən şərtlər tələb olunur</w:t>
      </w:r>
      <w:r w:rsidR="00D16E57">
        <w:rPr>
          <w:rFonts w:ascii="Times New Roman" w:hAnsi="Times New Roman" w:cs="Times New Roman"/>
          <w:sz w:val="28"/>
          <w:szCs w:val="28"/>
        </w:rPr>
        <w:t>:</w:t>
      </w:r>
    </w:p>
    <w:p w14:paraId="056C5388" w14:textId="77777777" w:rsidR="008530C2" w:rsidRPr="00D16E57" w:rsidRDefault="008530C2" w:rsidP="00B76F57">
      <w:pPr>
        <w:pStyle w:val="ListParagraph"/>
        <w:numPr>
          <w:ilvl w:val="0"/>
          <w:numId w:val="3"/>
        </w:numPr>
        <w:spacing w:after="0" w:line="276" w:lineRule="auto"/>
        <w:ind w:left="0" w:firstLine="567"/>
        <w:jc w:val="both"/>
        <w:rPr>
          <w:rFonts w:ascii="Times New Roman" w:hAnsi="Times New Roman" w:cs="Times New Roman"/>
          <w:sz w:val="28"/>
          <w:szCs w:val="28"/>
        </w:rPr>
      </w:pPr>
      <w:r w:rsidRPr="00D16E57">
        <w:rPr>
          <w:rFonts w:ascii="Times New Roman" w:hAnsi="Times New Roman" w:cs="Times New Roman"/>
          <w:sz w:val="28"/>
          <w:szCs w:val="28"/>
        </w:rPr>
        <w:t xml:space="preserve">Məqsəd aydın olmalıdır – </w:t>
      </w:r>
      <w:r w:rsidR="001C20DE">
        <w:rPr>
          <w:rFonts w:ascii="Times New Roman" w:hAnsi="Times New Roman" w:cs="Times New Roman"/>
          <w:sz w:val="28"/>
          <w:szCs w:val="28"/>
        </w:rPr>
        <w:t>təhsilalan</w:t>
      </w:r>
      <w:r w:rsidRPr="00D16E57">
        <w:rPr>
          <w:rFonts w:ascii="Times New Roman" w:hAnsi="Times New Roman" w:cs="Times New Roman"/>
          <w:sz w:val="28"/>
          <w:szCs w:val="28"/>
        </w:rPr>
        <w:t xml:space="preserve"> nə etməli olduğunu dəqiq bilmə</w:t>
      </w:r>
      <w:r w:rsidR="00D16E57">
        <w:rPr>
          <w:rFonts w:ascii="Times New Roman" w:hAnsi="Times New Roman" w:cs="Times New Roman"/>
          <w:sz w:val="28"/>
          <w:szCs w:val="28"/>
        </w:rPr>
        <w:t>lidir;</w:t>
      </w:r>
    </w:p>
    <w:p w14:paraId="27CD36DE" w14:textId="247D5EEC" w:rsidR="008530C2" w:rsidRPr="00D16E57" w:rsidRDefault="008530C2" w:rsidP="00B76F57">
      <w:pPr>
        <w:pStyle w:val="ListParagraph"/>
        <w:numPr>
          <w:ilvl w:val="0"/>
          <w:numId w:val="3"/>
        </w:numPr>
        <w:spacing w:after="0" w:line="276" w:lineRule="auto"/>
        <w:ind w:left="0" w:firstLine="567"/>
        <w:jc w:val="both"/>
        <w:rPr>
          <w:rFonts w:ascii="Times New Roman" w:hAnsi="Times New Roman" w:cs="Times New Roman"/>
          <w:sz w:val="28"/>
          <w:szCs w:val="28"/>
        </w:rPr>
      </w:pPr>
      <w:r w:rsidRPr="00D16E57">
        <w:rPr>
          <w:rFonts w:ascii="Times New Roman" w:hAnsi="Times New Roman" w:cs="Times New Roman"/>
          <w:sz w:val="28"/>
          <w:szCs w:val="28"/>
        </w:rPr>
        <w:t xml:space="preserve">Tapşırığın çətinliyi ilə bacarıqlar </w:t>
      </w:r>
      <w:r w:rsidR="00BC063A">
        <w:rPr>
          <w:rFonts w:ascii="Times New Roman" w:hAnsi="Times New Roman" w:cs="Times New Roman"/>
          <w:sz w:val="28"/>
          <w:szCs w:val="28"/>
        </w:rPr>
        <w:t xml:space="preserve">arasında </w:t>
      </w:r>
      <w:r w:rsidRPr="00D16E57">
        <w:rPr>
          <w:rFonts w:ascii="Times New Roman" w:hAnsi="Times New Roman" w:cs="Times New Roman"/>
          <w:sz w:val="28"/>
          <w:szCs w:val="28"/>
        </w:rPr>
        <w:t>taraz</w:t>
      </w:r>
      <w:r w:rsidR="00BC063A">
        <w:rPr>
          <w:rFonts w:ascii="Times New Roman" w:hAnsi="Times New Roman" w:cs="Times New Roman"/>
          <w:sz w:val="28"/>
          <w:szCs w:val="28"/>
        </w:rPr>
        <w:t>lıq</w:t>
      </w:r>
      <w:r w:rsidRPr="00D16E57">
        <w:rPr>
          <w:rFonts w:ascii="Times New Roman" w:hAnsi="Times New Roman" w:cs="Times New Roman"/>
          <w:sz w:val="28"/>
          <w:szCs w:val="28"/>
        </w:rPr>
        <w:t xml:space="preserve"> olmalıdır – çox asan olsa, darıxdırır; çox çətin olsa, stress </w:t>
      </w:r>
      <w:r w:rsidR="00D16E57">
        <w:rPr>
          <w:rFonts w:ascii="Times New Roman" w:hAnsi="Times New Roman" w:cs="Times New Roman"/>
          <w:sz w:val="28"/>
          <w:szCs w:val="28"/>
        </w:rPr>
        <w:t>yaradır;</w:t>
      </w:r>
    </w:p>
    <w:p w14:paraId="3AED849C" w14:textId="1AFA1812" w:rsidR="008530C2" w:rsidRPr="00B76F57" w:rsidRDefault="008530C2" w:rsidP="00B76F57">
      <w:pPr>
        <w:pStyle w:val="ListParagraph"/>
        <w:numPr>
          <w:ilvl w:val="0"/>
          <w:numId w:val="3"/>
        </w:numPr>
        <w:spacing w:after="0" w:line="276" w:lineRule="auto"/>
        <w:ind w:left="0" w:firstLine="567"/>
        <w:jc w:val="both"/>
        <w:rPr>
          <w:rFonts w:ascii="Times New Roman" w:hAnsi="Times New Roman" w:cs="Times New Roman"/>
          <w:sz w:val="28"/>
          <w:szCs w:val="28"/>
        </w:rPr>
      </w:pPr>
      <w:r w:rsidRPr="00D16E57">
        <w:rPr>
          <w:rFonts w:ascii="Times New Roman" w:hAnsi="Times New Roman" w:cs="Times New Roman"/>
          <w:sz w:val="28"/>
          <w:szCs w:val="28"/>
        </w:rPr>
        <w:t xml:space="preserve">Dərhal </w:t>
      </w:r>
      <w:r w:rsidR="00BC063A">
        <w:rPr>
          <w:rFonts w:ascii="Times New Roman" w:hAnsi="Times New Roman" w:cs="Times New Roman"/>
          <w:sz w:val="28"/>
          <w:szCs w:val="28"/>
        </w:rPr>
        <w:t>əks-əlaqə</w:t>
      </w:r>
      <w:r w:rsidR="00BC063A" w:rsidRPr="00D16E57">
        <w:rPr>
          <w:rFonts w:ascii="Times New Roman" w:hAnsi="Times New Roman" w:cs="Times New Roman"/>
          <w:sz w:val="28"/>
          <w:szCs w:val="28"/>
        </w:rPr>
        <w:t xml:space="preserve"> </w:t>
      </w:r>
      <w:r w:rsidRPr="00D16E57">
        <w:rPr>
          <w:rFonts w:ascii="Times New Roman" w:hAnsi="Times New Roman" w:cs="Times New Roman"/>
          <w:sz w:val="28"/>
          <w:szCs w:val="28"/>
        </w:rPr>
        <w:t xml:space="preserve">olmalıdır – nəticəni və uğuru görmək </w:t>
      </w:r>
      <w:r w:rsidR="001C20DE">
        <w:rPr>
          <w:rFonts w:ascii="Times New Roman" w:hAnsi="Times New Roman" w:cs="Times New Roman"/>
          <w:sz w:val="28"/>
          <w:szCs w:val="28"/>
        </w:rPr>
        <w:t>tə</w:t>
      </w:r>
      <w:r w:rsidR="001F481B">
        <w:rPr>
          <w:rFonts w:ascii="Times New Roman" w:hAnsi="Times New Roman" w:cs="Times New Roman"/>
          <w:sz w:val="28"/>
          <w:szCs w:val="28"/>
        </w:rPr>
        <w:t>hsilalanı</w:t>
      </w:r>
      <w:r w:rsidR="001C20DE">
        <w:rPr>
          <w:rFonts w:ascii="Times New Roman" w:hAnsi="Times New Roman" w:cs="Times New Roman"/>
          <w:sz w:val="28"/>
          <w:szCs w:val="28"/>
        </w:rPr>
        <w:t xml:space="preserve"> </w:t>
      </w:r>
      <w:r w:rsidR="001F481B">
        <w:rPr>
          <w:rFonts w:ascii="Times New Roman" w:hAnsi="Times New Roman" w:cs="Times New Roman"/>
          <w:sz w:val="28"/>
          <w:szCs w:val="28"/>
        </w:rPr>
        <w:t>motivasiyada</w:t>
      </w:r>
      <w:r w:rsidRPr="00D16E57">
        <w:rPr>
          <w:rFonts w:ascii="Times New Roman" w:hAnsi="Times New Roman" w:cs="Times New Roman"/>
          <w:sz w:val="28"/>
          <w:szCs w:val="28"/>
        </w:rPr>
        <w:t xml:space="preserve"> saxlayır.</w:t>
      </w:r>
    </w:p>
    <w:p w14:paraId="450533FB" w14:textId="59E3ABAD" w:rsidR="00190634" w:rsidRPr="00190634" w:rsidRDefault="00C03170" w:rsidP="00B76F57">
      <w:pPr>
        <w:spacing w:after="0" w:line="276" w:lineRule="auto"/>
        <w:ind w:firstLine="567"/>
        <w:jc w:val="both"/>
        <w:rPr>
          <w:rFonts w:ascii="Times New Roman" w:hAnsi="Times New Roman" w:cs="Times New Roman"/>
          <w:sz w:val="28"/>
          <w:szCs w:val="28"/>
        </w:rPr>
      </w:pPr>
      <w:r w:rsidRPr="00C03170">
        <w:rPr>
          <w:rFonts w:ascii="Times New Roman" w:hAnsi="Times New Roman" w:cs="Times New Roman"/>
          <w:sz w:val="28"/>
          <w:szCs w:val="28"/>
        </w:rPr>
        <w:t>2024-cü ildə Virciniya Universitetinin</w:t>
      </w:r>
      <w:r>
        <w:rPr>
          <w:rFonts w:ascii="Times New Roman" w:hAnsi="Times New Roman" w:cs="Times New Roman"/>
          <w:sz w:val="28"/>
          <w:szCs w:val="28"/>
        </w:rPr>
        <w:t xml:space="preserve"> (ABŞ)</w:t>
      </w:r>
      <w:r w:rsidRPr="00C03170">
        <w:rPr>
          <w:rFonts w:ascii="Times New Roman" w:hAnsi="Times New Roman" w:cs="Times New Roman"/>
          <w:sz w:val="28"/>
          <w:szCs w:val="28"/>
        </w:rPr>
        <w:t xml:space="preserve"> psixoloqları Lillard və Else-Quest tərəfindən aparılan araşdırma göstərib ki, Montessori məktəblərində təhsil </w:t>
      </w:r>
      <w:r w:rsidRPr="00C03170">
        <w:rPr>
          <w:rFonts w:ascii="Times New Roman" w:hAnsi="Times New Roman" w:cs="Times New Roman"/>
          <w:sz w:val="28"/>
          <w:szCs w:val="28"/>
        </w:rPr>
        <w:lastRenderedPageBreak/>
        <w:t>alan şagirdlər həm akademik, həm də sosial nəticələr baxımından daha yüksək göstəricilər əldə edirlər. Bu nəticə təsadüfi deyil.</w:t>
      </w:r>
      <w:r w:rsidR="00D74517">
        <w:rPr>
          <w:rFonts w:ascii="Times New Roman" w:hAnsi="Times New Roman" w:cs="Times New Roman"/>
          <w:sz w:val="28"/>
          <w:szCs w:val="28"/>
        </w:rPr>
        <w:t xml:space="preserve"> </w:t>
      </w:r>
      <w:r w:rsidR="001C20DE">
        <w:rPr>
          <w:rFonts w:ascii="Times New Roman" w:hAnsi="Times New Roman" w:cs="Times New Roman"/>
          <w:sz w:val="28"/>
          <w:szCs w:val="28"/>
        </w:rPr>
        <w:t>Çünki Montessori metodu</w:t>
      </w:r>
      <w:r w:rsidR="001C20DE" w:rsidRPr="001C20DE">
        <w:rPr>
          <w:rFonts w:ascii="Times New Roman" w:hAnsi="Times New Roman" w:cs="Times New Roman"/>
          <w:sz w:val="28"/>
          <w:szCs w:val="28"/>
        </w:rPr>
        <w:t xml:space="preserve"> klassik dərs üsullarından fə</w:t>
      </w:r>
      <w:r w:rsidR="001C20DE">
        <w:rPr>
          <w:rFonts w:ascii="Times New Roman" w:hAnsi="Times New Roman" w:cs="Times New Roman"/>
          <w:sz w:val="28"/>
          <w:szCs w:val="28"/>
        </w:rPr>
        <w:t>rqli olaraq, təhsilalanın</w:t>
      </w:r>
      <w:r w:rsidR="001C20DE" w:rsidRPr="001C20DE">
        <w:rPr>
          <w:rFonts w:ascii="Times New Roman" w:hAnsi="Times New Roman" w:cs="Times New Roman"/>
          <w:sz w:val="28"/>
          <w:szCs w:val="28"/>
        </w:rPr>
        <w:t xml:space="preserve"> öz öyrənmə prosesini idarə etməsinə və təcrübə yolu ilə öyrənməsinə əsaslanır.</w:t>
      </w:r>
      <w:r w:rsidR="00190634" w:rsidRPr="00190634">
        <w:rPr>
          <w:rFonts w:ascii="Times New Roman" w:hAnsi="Times New Roman" w:cs="Times New Roman"/>
          <w:sz w:val="28"/>
          <w:szCs w:val="28"/>
        </w:rPr>
        <w:t xml:space="preserve"> </w:t>
      </w:r>
      <w:r w:rsidR="001C20DE">
        <w:rPr>
          <w:rFonts w:ascii="Times New Roman" w:hAnsi="Times New Roman" w:cs="Times New Roman"/>
          <w:sz w:val="28"/>
          <w:szCs w:val="28"/>
        </w:rPr>
        <w:t>Onlar</w:t>
      </w:r>
      <w:r w:rsidR="00190634" w:rsidRPr="00190634">
        <w:rPr>
          <w:rFonts w:ascii="Times New Roman" w:hAnsi="Times New Roman" w:cs="Times New Roman"/>
          <w:sz w:val="28"/>
          <w:szCs w:val="28"/>
        </w:rPr>
        <w:t xml:space="preserve"> öz maraq və bacarıqlarına uyğun fəaliyyətləri seçmək imkanı əldə edirlər. Məsələn, biri riyaziyyatla məşğul olmağı seçirsə, digəri təcrübələr aparır və ya yaradıcı işlərə yönəlir. Belə şəraitdə </w:t>
      </w:r>
      <w:r w:rsidR="00E5216F">
        <w:rPr>
          <w:rFonts w:ascii="Times New Roman" w:hAnsi="Times New Roman" w:cs="Times New Roman"/>
          <w:sz w:val="28"/>
          <w:szCs w:val="28"/>
        </w:rPr>
        <w:t>şagirdlər</w:t>
      </w:r>
      <w:r w:rsidR="00190634" w:rsidRPr="00190634">
        <w:rPr>
          <w:rFonts w:ascii="Times New Roman" w:hAnsi="Times New Roman" w:cs="Times New Roman"/>
          <w:sz w:val="28"/>
          <w:szCs w:val="28"/>
        </w:rPr>
        <w:t xml:space="preserve"> dərs zamanı yalnız öyrənmirlər, həm də </w:t>
      </w:r>
      <w:r w:rsidR="00BC063A">
        <w:rPr>
          <w:rFonts w:ascii="Times New Roman" w:hAnsi="Times New Roman" w:cs="Times New Roman"/>
          <w:sz w:val="28"/>
          <w:szCs w:val="28"/>
        </w:rPr>
        <w:t>tam</w:t>
      </w:r>
      <w:r w:rsidR="00BC063A" w:rsidRPr="00190634">
        <w:rPr>
          <w:rFonts w:ascii="Times New Roman" w:hAnsi="Times New Roman" w:cs="Times New Roman"/>
          <w:sz w:val="28"/>
          <w:szCs w:val="28"/>
        </w:rPr>
        <w:t xml:space="preserve"> </w:t>
      </w:r>
      <w:r w:rsidR="00190634" w:rsidRPr="00190634">
        <w:rPr>
          <w:rFonts w:ascii="Times New Roman" w:hAnsi="Times New Roman" w:cs="Times New Roman"/>
          <w:sz w:val="28"/>
          <w:szCs w:val="28"/>
        </w:rPr>
        <w:t>şəkildə məşğul olurlar. Bu da onlarda təbii şəkildə flow vəziyyətinin yaranmasına gətirib çıxarır.</w:t>
      </w:r>
    </w:p>
    <w:p w14:paraId="73A7FFD1" w14:textId="5BA779FE" w:rsidR="000D5442" w:rsidRDefault="00190634" w:rsidP="00B76F57">
      <w:pPr>
        <w:spacing w:after="0" w:line="276" w:lineRule="auto"/>
        <w:ind w:firstLine="567"/>
        <w:jc w:val="both"/>
        <w:rPr>
          <w:rFonts w:ascii="Times New Roman" w:hAnsi="Times New Roman" w:cs="Times New Roman"/>
          <w:sz w:val="28"/>
          <w:szCs w:val="28"/>
        </w:rPr>
      </w:pPr>
      <w:r w:rsidRPr="00190634">
        <w:rPr>
          <w:rFonts w:ascii="Times New Roman" w:hAnsi="Times New Roman" w:cs="Times New Roman"/>
          <w:sz w:val="28"/>
          <w:szCs w:val="28"/>
        </w:rPr>
        <w:t xml:space="preserve">Digər bir nümunə isə </w:t>
      </w:r>
      <w:r w:rsidR="00B76F57">
        <w:rPr>
          <w:rFonts w:ascii="Times New Roman" w:hAnsi="Times New Roman" w:cs="Times New Roman"/>
          <w:sz w:val="28"/>
          <w:szCs w:val="28"/>
        </w:rPr>
        <w:t>l</w:t>
      </w:r>
      <w:r w:rsidRPr="00190634">
        <w:rPr>
          <w:rFonts w:ascii="Times New Roman" w:hAnsi="Times New Roman" w:cs="Times New Roman"/>
          <w:sz w:val="28"/>
          <w:szCs w:val="28"/>
        </w:rPr>
        <w:t>ayihə</w:t>
      </w:r>
      <w:r>
        <w:rPr>
          <w:rFonts w:ascii="Times New Roman" w:hAnsi="Times New Roman" w:cs="Times New Roman"/>
          <w:sz w:val="28"/>
          <w:szCs w:val="28"/>
        </w:rPr>
        <w:t xml:space="preserve"> əsaslı ö</w:t>
      </w:r>
      <w:r w:rsidRPr="00190634">
        <w:rPr>
          <w:rFonts w:ascii="Times New Roman" w:hAnsi="Times New Roman" w:cs="Times New Roman"/>
          <w:sz w:val="28"/>
          <w:szCs w:val="28"/>
        </w:rPr>
        <w:t xml:space="preserve">yrənmə (Project-Based Learning – PBL) modelidir. Bu yanaşmada </w:t>
      </w:r>
      <w:r w:rsidR="00D74517">
        <w:rPr>
          <w:rFonts w:ascii="Times New Roman" w:hAnsi="Times New Roman" w:cs="Times New Roman"/>
          <w:sz w:val="28"/>
          <w:szCs w:val="28"/>
        </w:rPr>
        <w:t>təhsilalanlar</w:t>
      </w:r>
      <w:r w:rsidRPr="00190634">
        <w:rPr>
          <w:rFonts w:ascii="Times New Roman" w:hAnsi="Times New Roman" w:cs="Times New Roman"/>
          <w:sz w:val="28"/>
          <w:szCs w:val="28"/>
        </w:rPr>
        <w:t xml:space="preserve"> uzun müddət davam edən layihələrlə məşğul olurlar. Bir mövzu üzərində həftələrlə işləmək onlara həm mövzunu dərindən anlamağa, həm də yaradıcı həll yolları tapmağa imkan verir. Burada </w:t>
      </w:r>
      <w:r w:rsidR="00D74517">
        <w:rPr>
          <w:rFonts w:ascii="Times New Roman" w:hAnsi="Times New Roman" w:cs="Times New Roman"/>
          <w:sz w:val="28"/>
          <w:szCs w:val="28"/>
        </w:rPr>
        <w:t xml:space="preserve">onlara </w:t>
      </w:r>
      <w:r w:rsidRPr="00190634">
        <w:rPr>
          <w:rFonts w:ascii="Times New Roman" w:hAnsi="Times New Roman" w:cs="Times New Roman"/>
          <w:sz w:val="28"/>
          <w:szCs w:val="28"/>
        </w:rPr>
        <w:t xml:space="preserve">müəyyən dərəcədə sərbəst seçim imkanı verilir. Eyni zamanda, qarşıya qoyulan məqsədlər dəqiq və aydın olur. </w:t>
      </w:r>
    </w:p>
    <w:p w14:paraId="0F0DFAC0" w14:textId="77777777" w:rsidR="008530C2" w:rsidRPr="008530C2" w:rsidRDefault="00190634" w:rsidP="00B76F57">
      <w:pPr>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İ</w:t>
      </w:r>
      <w:r w:rsidRPr="00190634">
        <w:rPr>
          <w:rFonts w:ascii="Times New Roman" w:hAnsi="Times New Roman" w:cs="Times New Roman"/>
          <w:sz w:val="28"/>
          <w:szCs w:val="28"/>
        </w:rPr>
        <w:t xml:space="preserve">stər Montessori metodu, istərsə də PBL yanaşması göstərir ki, </w:t>
      </w:r>
      <w:r>
        <w:rPr>
          <w:rFonts w:ascii="Times New Roman" w:hAnsi="Times New Roman" w:cs="Times New Roman"/>
          <w:sz w:val="28"/>
          <w:szCs w:val="28"/>
        </w:rPr>
        <w:t>təhsilalanlara</w:t>
      </w:r>
      <w:r w:rsidRPr="00190634">
        <w:rPr>
          <w:rFonts w:ascii="Times New Roman" w:hAnsi="Times New Roman" w:cs="Times New Roman"/>
          <w:sz w:val="28"/>
          <w:szCs w:val="28"/>
        </w:rPr>
        <w:t xml:space="preserve"> azad seçim, aydın hədəf və real fəaliyyət imkanı verildikdə, onların öyrənmə prosesi yalnız effektiv olmur, həm də daha zövqlü və motivasiyaedici hala gəlir.</w:t>
      </w:r>
    </w:p>
    <w:p w14:paraId="26595B1D" w14:textId="77777777" w:rsidR="00190634" w:rsidRDefault="00190634" w:rsidP="00B76F57">
      <w:pPr>
        <w:spacing w:after="0" w:line="276" w:lineRule="auto"/>
        <w:ind w:firstLine="567"/>
        <w:jc w:val="both"/>
        <w:rPr>
          <w:rFonts w:ascii="Times New Roman" w:hAnsi="Times New Roman" w:cs="Times New Roman"/>
          <w:sz w:val="28"/>
          <w:szCs w:val="28"/>
        </w:rPr>
      </w:pPr>
      <w:r w:rsidRPr="00190634">
        <w:rPr>
          <w:rFonts w:ascii="Times New Roman" w:hAnsi="Times New Roman" w:cs="Times New Roman"/>
          <w:sz w:val="28"/>
          <w:szCs w:val="28"/>
        </w:rPr>
        <w:t>Müxtəlif universitetlərin tədqiqatçıları göstərirlər ki, flow vəziyyəti öyrənmə prosesini daha məhsuldar edir və tələbələrin dərsə münasibətini köklü şəkildə dəyişdirir. Bu mövzuda aparılan araşdırmalar həm psixoloji, həm də pedaqoji baxımdan diqqətçəkicidir.</w:t>
      </w:r>
    </w:p>
    <w:p w14:paraId="4D092653" w14:textId="42FFDF6A" w:rsidR="00190634" w:rsidRPr="00190634" w:rsidRDefault="000D5442" w:rsidP="00B76F57">
      <w:pPr>
        <w:spacing w:after="0" w:line="276" w:lineRule="auto"/>
        <w:ind w:firstLine="567"/>
        <w:jc w:val="both"/>
        <w:rPr>
          <w:rFonts w:ascii="Times New Roman" w:hAnsi="Times New Roman" w:cs="Times New Roman"/>
          <w:sz w:val="28"/>
          <w:szCs w:val="28"/>
        </w:rPr>
      </w:pPr>
      <w:r w:rsidRPr="000D5442">
        <w:rPr>
          <w:rFonts w:ascii="Times New Roman" w:hAnsi="Times New Roman" w:cs="Times New Roman"/>
          <w:sz w:val="28"/>
          <w:szCs w:val="28"/>
        </w:rPr>
        <w:t>Rutgers Universitetindən</w:t>
      </w:r>
      <w:r w:rsidR="00796967">
        <w:rPr>
          <w:rFonts w:ascii="Times New Roman" w:hAnsi="Times New Roman" w:cs="Times New Roman"/>
          <w:sz w:val="28"/>
          <w:szCs w:val="28"/>
        </w:rPr>
        <w:t xml:space="preserve"> (ABŞ)</w:t>
      </w:r>
      <w:r w:rsidRPr="000D5442">
        <w:rPr>
          <w:rFonts w:ascii="Times New Roman" w:hAnsi="Times New Roman" w:cs="Times New Roman"/>
          <w:sz w:val="28"/>
          <w:szCs w:val="28"/>
        </w:rPr>
        <w:t xml:space="preserve"> professor David J. </w:t>
      </w:r>
      <w:r w:rsidR="006243DD">
        <w:rPr>
          <w:rFonts w:ascii="Times New Roman" w:hAnsi="Times New Roman" w:cs="Times New Roman"/>
          <w:sz w:val="28"/>
          <w:szCs w:val="28"/>
        </w:rPr>
        <w:t>Ş</w:t>
      </w:r>
      <w:r w:rsidRPr="009066E5">
        <w:rPr>
          <w:rFonts w:ascii="Times New Roman" w:hAnsi="Times New Roman" w:cs="Times New Roman"/>
          <w:sz w:val="28"/>
          <w:szCs w:val="28"/>
        </w:rPr>
        <w:t>ernoff</w:t>
      </w:r>
      <w:r w:rsidRPr="000D5442">
        <w:rPr>
          <w:rFonts w:ascii="Times New Roman" w:hAnsi="Times New Roman" w:cs="Times New Roman"/>
          <w:sz w:val="28"/>
          <w:szCs w:val="28"/>
        </w:rPr>
        <w:t xml:space="preserve"> hesab edir ki, flow vəziyyəti </w:t>
      </w:r>
      <w:r w:rsidR="00D74517">
        <w:rPr>
          <w:rFonts w:ascii="Times New Roman" w:hAnsi="Times New Roman" w:cs="Times New Roman"/>
          <w:sz w:val="28"/>
          <w:szCs w:val="28"/>
        </w:rPr>
        <w:t xml:space="preserve">təhsilalanların </w:t>
      </w:r>
      <w:r w:rsidRPr="000D5442">
        <w:rPr>
          <w:rFonts w:ascii="Times New Roman" w:hAnsi="Times New Roman" w:cs="Times New Roman"/>
          <w:sz w:val="28"/>
          <w:szCs w:val="28"/>
        </w:rPr>
        <w:t>dərs prosesində tam iştirakını təmin edən əsas amildir. O öz tə</w:t>
      </w:r>
      <w:r w:rsidR="00566230">
        <w:rPr>
          <w:rFonts w:ascii="Times New Roman" w:hAnsi="Times New Roman" w:cs="Times New Roman"/>
          <w:sz w:val="28"/>
          <w:szCs w:val="28"/>
        </w:rPr>
        <w:t>dqiqat</w:t>
      </w:r>
      <w:r w:rsidRPr="000D5442">
        <w:rPr>
          <w:rFonts w:ascii="Times New Roman" w:hAnsi="Times New Roman" w:cs="Times New Roman"/>
          <w:sz w:val="28"/>
          <w:szCs w:val="28"/>
        </w:rPr>
        <w:t>ında aşağıdakı meyarlara diqqət çəkir:</w:t>
      </w:r>
    </w:p>
    <w:p w14:paraId="7310203B" w14:textId="39C2E7C0" w:rsidR="00190634" w:rsidRPr="000D5442" w:rsidRDefault="00190634" w:rsidP="00B76F57">
      <w:pPr>
        <w:pStyle w:val="ListParagraph"/>
        <w:numPr>
          <w:ilvl w:val="0"/>
          <w:numId w:val="4"/>
        </w:numPr>
        <w:spacing w:after="0" w:line="276" w:lineRule="auto"/>
        <w:ind w:left="0" w:firstLine="567"/>
        <w:jc w:val="both"/>
        <w:rPr>
          <w:rFonts w:ascii="Times New Roman" w:hAnsi="Times New Roman" w:cs="Times New Roman"/>
          <w:sz w:val="28"/>
          <w:szCs w:val="28"/>
        </w:rPr>
      </w:pPr>
      <w:r w:rsidRPr="000D5442">
        <w:rPr>
          <w:rFonts w:ascii="Times New Roman" w:hAnsi="Times New Roman" w:cs="Times New Roman"/>
          <w:sz w:val="28"/>
          <w:szCs w:val="28"/>
        </w:rPr>
        <w:t xml:space="preserve">Diqqətin artması: </w:t>
      </w:r>
      <w:r w:rsidR="00BC063A">
        <w:rPr>
          <w:rFonts w:ascii="Times New Roman" w:hAnsi="Times New Roman" w:cs="Times New Roman"/>
          <w:sz w:val="28"/>
          <w:szCs w:val="28"/>
        </w:rPr>
        <w:t>f</w:t>
      </w:r>
      <w:r w:rsidR="00BC063A" w:rsidRPr="000D5442">
        <w:rPr>
          <w:rFonts w:ascii="Times New Roman" w:hAnsi="Times New Roman" w:cs="Times New Roman"/>
          <w:sz w:val="28"/>
          <w:szCs w:val="28"/>
        </w:rPr>
        <w:t xml:space="preserve">low </w:t>
      </w:r>
      <w:r w:rsidRPr="000D5442">
        <w:rPr>
          <w:rFonts w:ascii="Times New Roman" w:hAnsi="Times New Roman" w:cs="Times New Roman"/>
          <w:sz w:val="28"/>
          <w:szCs w:val="28"/>
        </w:rPr>
        <w:t xml:space="preserve">yaşanan anlarda </w:t>
      </w:r>
      <w:r w:rsidR="007019EC">
        <w:rPr>
          <w:rFonts w:ascii="Times New Roman" w:hAnsi="Times New Roman" w:cs="Times New Roman"/>
          <w:sz w:val="28"/>
          <w:szCs w:val="28"/>
        </w:rPr>
        <w:t xml:space="preserve">təhsilalanlar </w:t>
      </w:r>
      <w:r w:rsidRPr="000D5442">
        <w:rPr>
          <w:rFonts w:ascii="Times New Roman" w:hAnsi="Times New Roman" w:cs="Times New Roman"/>
          <w:sz w:val="28"/>
          <w:szCs w:val="28"/>
        </w:rPr>
        <w:t>dərsə daha dərindən fokuslanır və yayındırıcı faktorları (mobil</w:t>
      </w:r>
      <w:r w:rsidR="00BC063A">
        <w:rPr>
          <w:rFonts w:ascii="Times New Roman" w:hAnsi="Times New Roman" w:cs="Times New Roman"/>
          <w:sz w:val="28"/>
          <w:szCs w:val="28"/>
        </w:rPr>
        <w:t xml:space="preserve"> telefon</w:t>
      </w:r>
      <w:r w:rsidRPr="000D5442">
        <w:rPr>
          <w:rFonts w:ascii="Times New Roman" w:hAnsi="Times New Roman" w:cs="Times New Roman"/>
          <w:sz w:val="28"/>
          <w:szCs w:val="28"/>
        </w:rPr>
        <w:t>, səs-küy və s.) daha asan s</w:t>
      </w:r>
      <w:r w:rsidR="00EE29CD" w:rsidRPr="000D5442">
        <w:rPr>
          <w:rFonts w:ascii="Times New Roman" w:hAnsi="Times New Roman" w:cs="Times New Roman"/>
          <w:sz w:val="28"/>
          <w:szCs w:val="28"/>
        </w:rPr>
        <w:t>ıradan çıxarırlar. B</w:t>
      </w:r>
      <w:r w:rsidRPr="000D5442">
        <w:rPr>
          <w:rFonts w:ascii="Times New Roman" w:hAnsi="Times New Roman" w:cs="Times New Roman"/>
          <w:sz w:val="28"/>
          <w:szCs w:val="28"/>
        </w:rPr>
        <w:t>u isə</w:t>
      </w:r>
      <w:r w:rsidR="006243DD">
        <w:rPr>
          <w:rFonts w:ascii="Times New Roman" w:hAnsi="Times New Roman" w:cs="Times New Roman"/>
          <w:sz w:val="28"/>
          <w:szCs w:val="28"/>
        </w:rPr>
        <w:t xml:space="preserve"> anlamanı</w:t>
      </w:r>
      <w:r w:rsidRPr="000D5442">
        <w:rPr>
          <w:rFonts w:ascii="Times New Roman" w:hAnsi="Times New Roman" w:cs="Times New Roman"/>
          <w:sz w:val="28"/>
          <w:szCs w:val="28"/>
        </w:rPr>
        <w:t xml:space="preserve"> dərinləşdirir və dərs vaxtından səmərəli istifadəyə gə</w:t>
      </w:r>
      <w:r w:rsidR="00D74517">
        <w:rPr>
          <w:rFonts w:ascii="Times New Roman" w:hAnsi="Times New Roman" w:cs="Times New Roman"/>
          <w:sz w:val="28"/>
          <w:szCs w:val="28"/>
        </w:rPr>
        <w:t>tirib çıxarır;</w:t>
      </w:r>
      <w:r w:rsidRPr="000D5442">
        <w:rPr>
          <w:rFonts w:ascii="Times New Roman" w:hAnsi="Times New Roman" w:cs="Times New Roman"/>
          <w:sz w:val="28"/>
          <w:szCs w:val="28"/>
        </w:rPr>
        <w:t xml:space="preserve"> </w:t>
      </w:r>
    </w:p>
    <w:p w14:paraId="4CB16EB8" w14:textId="05417683" w:rsidR="00EE29CD" w:rsidRPr="000D5442" w:rsidRDefault="00190634" w:rsidP="00B76F57">
      <w:pPr>
        <w:pStyle w:val="ListParagraph"/>
        <w:numPr>
          <w:ilvl w:val="0"/>
          <w:numId w:val="4"/>
        </w:numPr>
        <w:spacing w:after="0" w:line="276" w:lineRule="auto"/>
        <w:ind w:left="0" w:firstLine="567"/>
        <w:jc w:val="both"/>
        <w:rPr>
          <w:rFonts w:ascii="Times New Roman" w:hAnsi="Times New Roman" w:cs="Times New Roman"/>
          <w:sz w:val="28"/>
          <w:szCs w:val="28"/>
        </w:rPr>
      </w:pPr>
      <w:r w:rsidRPr="000D5442">
        <w:rPr>
          <w:rFonts w:ascii="Times New Roman" w:hAnsi="Times New Roman" w:cs="Times New Roman"/>
          <w:sz w:val="28"/>
          <w:szCs w:val="28"/>
        </w:rPr>
        <w:t xml:space="preserve">Davamlı motivasiya: </w:t>
      </w:r>
      <w:r w:rsidR="00BC063A">
        <w:rPr>
          <w:rFonts w:ascii="Times New Roman" w:hAnsi="Times New Roman" w:cs="Times New Roman"/>
          <w:sz w:val="28"/>
          <w:szCs w:val="28"/>
        </w:rPr>
        <w:t>o</w:t>
      </w:r>
      <w:r w:rsidR="00BC063A" w:rsidRPr="000D5442">
        <w:rPr>
          <w:rFonts w:ascii="Times New Roman" w:hAnsi="Times New Roman" w:cs="Times New Roman"/>
          <w:sz w:val="28"/>
          <w:szCs w:val="28"/>
        </w:rPr>
        <w:t xml:space="preserve">nun </w:t>
      </w:r>
      <w:r w:rsidRPr="000D5442">
        <w:rPr>
          <w:rFonts w:ascii="Times New Roman" w:hAnsi="Times New Roman" w:cs="Times New Roman"/>
          <w:sz w:val="28"/>
          <w:szCs w:val="28"/>
        </w:rPr>
        <w:t xml:space="preserve">təhlillərinə görə, tapşırıqlar </w:t>
      </w:r>
      <w:r w:rsidR="00D74517">
        <w:rPr>
          <w:rFonts w:ascii="Times New Roman" w:hAnsi="Times New Roman" w:cs="Times New Roman"/>
          <w:sz w:val="28"/>
          <w:szCs w:val="28"/>
        </w:rPr>
        <w:t>təhsilalanın</w:t>
      </w:r>
      <w:r w:rsidRPr="000D5442">
        <w:rPr>
          <w:rFonts w:ascii="Times New Roman" w:hAnsi="Times New Roman" w:cs="Times New Roman"/>
          <w:sz w:val="28"/>
          <w:szCs w:val="28"/>
        </w:rPr>
        <w:t xml:space="preserve"> bacarıq səviyyəsi ilə uyğunlaşdırıldıqda və işi mənalı göstərildikdə (məsələn, real problemlər üzərində işləmək), </w:t>
      </w:r>
      <w:r w:rsidR="00D74517">
        <w:rPr>
          <w:rFonts w:ascii="Times New Roman" w:hAnsi="Times New Roman" w:cs="Times New Roman"/>
          <w:sz w:val="28"/>
          <w:szCs w:val="28"/>
        </w:rPr>
        <w:t>onlar</w:t>
      </w:r>
      <w:r w:rsidR="00971C7C">
        <w:rPr>
          <w:rFonts w:ascii="Times New Roman" w:hAnsi="Times New Roman" w:cs="Times New Roman"/>
          <w:sz w:val="28"/>
          <w:szCs w:val="28"/>
        </w:rPr>
        <w:t>da</w:t>
      </w:r>
      <w:r w:rsidRPr="000D5442">
        <w:rPr>
          <w:rFonts w:ascii="Times New Roman" w:hAnsi="Times New Roman" w:cs="Times New Roman"/>
          <w:sz w:val="28"/>
          <w:szCs w:val="28"/>
        </w:rPr>
        <w:t xml:space="preserve"> daxili motivasiya artır və öyrənmə uzunmüddətli zövqə çevrili</w:t>
      </w:r>
      <w:r w:rsidR="00D74517">
        <w:rPr>
          <w:rFonts w:ascii="Times New Roman" w:hAnsi="Times New Roman" w:cs="Times New Roman"/>
          <w:sz w:val="28"/>
          <w:szCs w:val="28"/>
        </w:rPr>
        <w:t>r;</w:t>
      </w:r>
      <w:r w:rsidRPr="000D5442">
        <w:rPr>
          <w:rFonts w:ascii="Times New Roman" w:hAnsi="Times New Roman" w:cs="Times New Roman"/>
          <w:sz w:val="28"/>
          <w:szCs w:val="28"/>
        </w:rPr>
        <w:t xml:space="preserve"> </w:t>
      </w:r>
    </w:p>
    <w:p w14:paraId="4DF16947" w14:textId="6A90F777" w:rsidR="00190634" w:rsidRPr="000D5442" w:rsidRDefault="00190634" w:rsidP="00B76F57">
      <w:pPr>
        <w:pStyle w:val="ListParagraph"/>
        <w:numPr>
          <w:ilvl w:val="0"/>
          <w:numId w:val="4"/>
        </w:numPr>
        <w:spacing w:after="0" w:line="276" w:lineRule="auto"/>
        <w:ind w:left="0" w:firstLine="567"/>
        <w:jc w:val="both"/>
        <w:rPr>
          <w:rFonts w:ascii="Times New Roman" w:hAnsi="Times New Roman" w:cs="Times New Roman"/>
          <w:sz w:val="28"/>
          <w:szCs w:val="28"/>
        </w:rPr>
      </w:pPr>
      <w:r w:rsidRPr="000D5442">
        <w:rPr>
          <w:rFonts w:ascii="Times New Roman" w:hAnsi="Times New Roman" w:cs="Times New Roman"/>
          <w:sz w:val="28"/>
          <w:szCs w:val="28"/>
        </w:rPr>
        <w:t xml:space="preserve">Fərdiləşdirilmiş tapşırıqlar lazım gəlir: </w:t>
      </w:r>
      <w:r w:rsidR="00BC063A">
        <w:rPr>
          <w:rFonts w:ascii="Times New Roman" w:hAnsi="Times New Roman" w:cs="Times New Roman"/>
          <w:sz w:val="28"/>
          <w:szCs w:val="28"/>
        </w:rPr>
        <w:t>m</w:t>
      </w:r>
      <w:r w:rsidR="00BC063A" w:rsidRPr="000D5442">
        <w:rPr>
          <w:rFonts w:ascii="Times New Roman" w:hAnsi="Times New Roman" w:cs="Times New Roman"/>
          <w:sz w:val="28"/>
          <w:szCs w:val="28"/>
        </w:rPr>
        <w:t xml:space="preserve">üəllimlər </w:t>
      </w:r>
      <w:r w:rsidRPr="000D5442">
        <w:rPr>
          <w:rFonts w:ascii="Times New Roman" w:hAnsi="Times New Roman" w:cs="Times New Roman"/>
          <w:sz w:val="28"/>
          <w:szCs w:val="28"/>
        </w:rPr>
        <w:t>dərs tapşırıqlarını sinifdəki fərqli bacarıq səviyyələrinə görə fərdiləşdirməli, beləliklə hər şagird üçün “çətinlik–bacarıq” balansı təmin olunaraq flow ehtimalı yüksə</w:t>
      </w:r>
      <w:r w:rsidR="00D74517">
        <w:rPr>
          <w:rFonts w:ascii="Times New Roman" w:hAnsi="Times New Roman" w:cs="Times New Roman"/>
          <w:sz w:val="28"/>
          <w:szCs w:val="28"/>
        </w:rPr>
        <w:t>ldilməlidir;</w:t>
      </w:r>
    </w:p>
    <w:p w14:paraId="416099DE" w14:textId="50B2564E" w:rsidR="00190634" w:rsidRPr="000D5442" w:rsidRDefault="00971C7C" w:rsidP="00B76F57">
      <w:pPr>
        <w:pStyle w:val="ListParagraph"/>
        <w:numPr>
          <w:ilvl w:val="0"/>
          <w:numId w:val="4"/>
        </w:numPr>
        <w:spacing w:after="0" w:line="276" w:lineRule="auto"/>
        <w:ind w:left="0" w:firstLine="567"/>
        <w:jc w:val="both"/>
        <w:rPr>
          <w:rFonts w:ascii="Times New Roman" w:hAnsi="Times New Roman" w:cs="Times New Roman"/>
          <w:sz w:val="28"/>
          <w:szCs w:val="28"/>
        </w:rPr>
      </w:pPr>
      <w:r>
        <w:rPr>
          <w:rFonts w:ascii="Times New Roman" w:hAnsi="Times New Roman" w:cs="Times New Roman"/>
          <w:sz w:val="28"/>
          <w:szCs w:val="28"/>
        </w:rPr>
        <w:t>T</w:t>
      </w:r>
      <w:r w:rsidRPr="00971C7C">
        <w:rPr>
          <w:rFonts w:ascii="Times New Roman" w:hAnsi="Times New Roman" w:cs="Times New Roman"/>
          <w:sz w:val="28"/>
          <w:szCs w:val="28"/>
        </w:rPr>
        <w:t>ə</w:t>
      </w:r>
      <w:r>
        <w:rPr>
          <w:rFonts w:ascii="Times New Roman" w:hAnsi="Times New Roman" w:cs="Times New Roman"/>
          <w:sz w:val="28"/>
          <w:szCs w:val="28"/>
        </w:rPr>
        <w:t>hsilalana</w:t>
      </w:r>
      <w:r w:rsidR="00190634" w:rsidRPr="000D5442">
        <w:rPr>
          <w:rFonts w:ascii="Times New Roman" w:hAnsi="Times New Roman" w:cs="Times New Roman"/>
          <w:sz w:val="28"/>
          <w:szCs w:val="28"/>
        </w:rPr>
        <w:t xml:space="preserve"> seçim verilməsi önəmlidir: </w:t>
      </w:r>
      <w:r w:rsidR="00BC063A">
        <w:rPr>
          <w:rFonts w:ascii="Times New Roman" w:hAnsi="Times New Roman" w:cs="Times New Roman"/>
          <w:sz w:val="28"/>
          <w:szCs w:val="28"/>
        </w:rPr>
        <w:t>onlara</w:t>
      </w:r>
      <w:r w:rsidR="00BC063A" w:rsidRPr="000D5442">
        <w:rPr>
          <w:rFonts w:ascii="Times New Roman" w:hAnsi="Times New Roman" w:cs="Times New Roman"/>
          <w:sz w:val="28"/>
          <w:szCs w:val="28"/>
        </w:rPr>
        <w:t xml:space="preserve"> </w:t>
      </w:r>
      <w:r w:rsidR="00190634" w:rsidRPr="000D5442">
        <w:rPr>
          <w:rFonts w:ascii="Times New Roman" w:hAnsi="Times New Roman" w:cs="Times New Roman"/>
          <w:sz w:val="28"/>
          <w:szCs w:val="28"/>
        </w:rPr>
        <w:t>müəyyən dərəcədə seçim imkanı verildikdə (mövzu, təqdimat forması və s.), daxili motivasiya və məşğulluq artır — bu da flow-a keçmə</w:t>
      </w:r>
      <w:r w:rsidR="00D74517">
        <w:rPr>
          <w:rFonts w:ascii="Times New Roman" w:hAnsi="Times New Roman" w:cs="Times New Roman"/>
          <w:sz w:val="28"/>
          <w:szCs w:val="28"/>
        </w:rPr>
        <w:t>ni asanlaşdırır;</w:t>
      </w:r>
      <w:r w:rsidR="00190634" w:rsidRPr="000D5442">
        <w:rPr>
          <w:rFonts w:ascii="Times New Roman" w:hAnsi="Times New Roman" w:cs="Times New Roman"/>
          <w:sz w:val="28"/>
          <w:szCs w:val="28"/>
        </w:rPr>
        <w:t xml:space="preserve"> </w:t>
      </w:r>
    </w:p>
    <w:p w14:paraId="31FBA1A8" w14:textId="170BEA1C" w:rsidR="00190634" w:rsidRPr="000D5442" w:rsidRDefault="00190634" w:rsidP="00B76F57">
      <w:pPr>
        <w:pStyle w:val="ListParagraph"/>
        <w:numPr>
          <w:ilvl w:val="0"/>
          <w:numId w:val="4"/>
        </w:numPr>
        <w:spacing w:after="0" w:line="276" w:lineRule="auto"/>
        <w:ind w:left="0" w:firstLine="567"/>
        <w:jc w:val="both"/>
        <w:rPr>
          <w:rFonts w:ascii="Times New Roman" w:hAnsi="Times New Roman" w:cs="Times New Roman"/>
          <w:sz w:val="28"/>
          <w:szCs w:val="28"/>
        </w:rPr>
      </w:pPr>
      <w:r w:rsidRPr="000D5442">
        <w:rPr>
          <w:rFonts w:ascii="Times New Roman" w:hAnsi="Times New Roman" w:cs="Times New Roman"/>
          <w:sz w:val="28"/>
          <w:szCs w:val="28"/>
        </w:rPr>
        <w:lastRenderedPageBreak/>
        <w:t xml:space="preserve">Müəllim-şagird münasibətləri və dəstəkləyici mühit: </w:t>
      </w:r>
      <w:r w:rsidR="00BC063A">
        <w:rPr>
          <w:rFonts w:ascii="Times New Roman" w:hAnsi="Times New Roman" w:cs="Times New Roman"/>
          <w:sz w:val="28"/>
          <w:szCs w:val="28"/>
        </w:rPr>
        <w:t>m</w:t>
      </w:r>
      <w:r w:rsidR="00BC063A" w:rsidRPr="000D5442">
        <w:rPr>
          <w:rFonts w:ascii="Times New Roman" w:hAnsi="Times New Roman" w:cs="Times New Roman"/>
          <w:sz w:val="28"/>
          <w:szCs w:val="28"/>
        </w:rPr>
        <w:t xml:space="preserve">üəllimlərin </w:t>
      </w:r>
      <w:r w:rsidRPr="000D5442">
        <w:rPr>
          <w:rFonts w:ascii="Times New Roman" w:hAnsi="Times New Roman" w:cs="Times New Roman"/>
          <w:sz w:val="28"/>
          <w:szCs w:val="28"/>
        </w:rPr>
        <w:t xml:space="preserve">münasibəti, sinifdəki sosial dəstək və etibarlı mühit flow şansını artırır; müəllimlər aktiv olaraq şagirdlərin iştirakı üçün şərait yaratmalıdırlar. </w:t>
      </w:r>
    </w:p>
    <w:p w14:paraId="1D7572DD" w14:textId="77777777" w:rsidR="00971C7C" w:rsidRPr="00971C7C" w:rsidRDefault="00971C7C" w:rsidP="00B76F57">
      <w:pPr>
        <w:spacing w:after="0" w:line="276" w:lineRule="auto"/>
        <w:ind w:firstLine="567"/>
        <w:jc w:val="both"/>
        <w:rPr>
          <w:rFonts w:ascii="Times New Roman" w:hAnsi="Times New Roman" w:cs="Times New Roman"/>
          <w:sz w:val="28"/>
          <w:szCs w:val="28"/>
        </w:rPr>
      </w:pPr>
      <w:r w:rsidRPr="00971C7C">
        <w:rPr>
          <w:rFonts w:ascii="Times New Roman" w:hAnsi="Times New Roman" w:cs="Times New Roman"/>
          <w:sz w:val="28"/>
          <w:szCs w:val="28"/>
        </w:rPr>
        <w:t xml:space="preserve">Flow vəziyyətinin təhsildə tətbiqi dərs mühitini tamamilə dəyişə bilər. Şagirdlər dərsə həqiqətən diqqət yetirdikdə, öyrənməkdən zövq aldıqda və çətinlikləri həvəslə qəbul etdikdə, nəticələr daha uğurlu olur. Bu zaman təkcə qiymətlər yaxşılaşmır, həm də öyrənməyə qarşı uzunmüddətli </w:t>
      </w:r>
      <w:r w:rsidR="006D1774">
        <w:rPr>
          <w:rFonts w:ascii="Times New Roman" w:hAnsi="Times New Roman" w:cs="Times New Roman"/>
          <w:sz w:val="28"/>
          <w:szCs w:val="28"/>
        </w:rPr>
        <w:t>istək</w:t>
      </w:r>
      <w:r w:rsidRPr="00971C7C">
        <w:rPr>
          <w:rFonts w:ascii="Times New Roman" w:hAnsi="Times New Roman" w:cs="Times New Roman"/>
          <w:sz w:val="28"/>
          <w:szCs w:val="28"/>
        </w:rPr>
        <w:t xml:space="preserve"> yaranır.</w:t>
      </w:r>
    </w:p>
    <w:p w14:paraId="2F65D4C9" w14:textId="57DC0B29" w:rsidR="006243DD" w:rsidRDefault="00971C7C" w:rsidP="00B76F57">
      <w:pPr>
        <w:spacing w:after="0" w:line="276" w:lineRule="auto"/>
        <w:ind w:firstLine="567"/>
        <w:jc w:val="both"/>
        <w:rPr>
          <w:rFonts w:ascii="Times New Roman" w:hAnsi="Times New Roman" w:cs="Times New Roman"/>
          <w:sz w:val="28"/>
          <w:szCs w:val="28"/>
        </w:rPr>
      </w:pPr>
      <w:r w:rsidRPr="00971C7C">
        <w:rPr>
          <w:rFonts w:ascii="Times New Roman" w:hAnsi="Times New Roman" w:cs="Times New Roman"/>
          <w:sz w:val="28"/>
          <w:szCs w:val="28"/>
        </w:rPr>
        <w:t xml:space="preserve">Beləliklə, </w:t>
      </w:r>
      <w:r w:rsidR="00BC063A">
        <w:rPr>
          <w:rFonts w:ascii="Times New Roman" w:hAnsi="Times New Roman" w:cs="Times New Roman"/>
          <w:sz w:val="28"/>
          <w:szCs w:val="28"/>
        </w:rPr>
        <w:t>f</w:t>
      </w:r>
      <w:r w:rsidR="00BC063A" w:rsidRPr="00971C7C">
        <w:rPr>
          <w:rFonts w:ascii="Times New Roman" w:hAnsi="Times New Roman" w:cs="Times New Roman"/>
          <w:sz w:val="28"/>
          <w:szCs w:val="28"/>
        </w:rPr>
        <w:t xml:space="preserve">low </w:t>
      </w:r>
      <w:r w:rsidRPr="00971C7C">
        <w:rPr>
          <w:rFonts w:ascii="Times New Roman" w:hAnsi="Times New Roman" w:cs="Times New Roman"/>
          <w:sz w:val="28"/>
          <w:szCs w:val="28"/>
        </w:rPr>
        <w:t>vəziyyəti sadəcə</w:t>
      </w:r>
      <w:r w:rsidR="00B54C3F">
        <w:rPr>
          <w:rFonts w:ascii="Times New Roman" w:hAnsi="Times New Roman" w:cs="Times New Roman"/>
          <w:sz w:val="28"/>
          <w:szCs w:val="28"/>
        </w:rPr>
        <w:t xml:space="preserve"> psixoloji anlayış deyil, </w:t>
      </w:r>
      <w:r w:rsidRPr="00971C7C">
        <w:rPr>
          <w:rFonts w:ascii="Times New Roman" w:hAnsi="Times New Roman" w:cs="Times New Roman"/>
          <w:sz w:val="28"/>
          <w:szCs w:val="28"/>
        </w:rPr>
        <w:t xml:space="preserve">o, eyni zamanda öyrənməni daha mənalı edən və tədris üsullarını təkmilləşdirən güclü vasitədir. Müasir təhsildə </w:t>
      </w:r>
      <w:r w:rsidR="00BC063A">
        <w:rPr>
          <w:rFonts w:ascii="Times New Roman" w:hAnsi="Times New Roman" w:cs="Times New Roman"/>
          <w:sz w:val="28"/>
          <w:szCs w:val="28"/>
        </w:rPr>
        <w:t>f</w:t>
      </w:r>
      <w:r w:rsidR="00BC063A" w:rsidRPr="00971C7C">
        <w:rPr>
          <w:rFonts w:ascii="Times New Roman" w:hAnsi="Times New Roman" w:cs="Times New Roman"/>
          <w:sz w:val="28"/>
          <w:szCs w:val="28"/>
        </w:rPr>
        <w:t xml:space="preserve">low </w:t>
      </w:r>
      <w:r w:rsidRPr="00971C7C">
        <w:rPr>
          <w:rFonts w:ascii="Times New Roman" w:hAnsi="Times New Roman" w:cs="Times New Roman"/>
          <w:sz w:val="28"/>
          <w:szCs w:val="28"/>
        </w:rPr>
        <w:t xml:space="preserve">prinsiplərinin tətbiqi şagirdlərdə diqqəti, yaradıcılığı və daxili motivasiyanı artırır. Bunun nəticəsində onların akademik nailiyyətləri və şəxsi inkişafları </w:t>
      </w:r>
      <w:r w:rsidR="00BC063A" w:rsidRPr="00BC063A">
        <w:rPr>
          <w:rFonts w:ascii="Times New Roman" w:hAnsi="Times New Roman" w:cs="Times New Roman"/>
          <w:sz w:val="28"/>
          <w:szCs w:val="28"/>
        </w:rPr>
        <w:t>yüksəlir</w:t>
      </w:r>
      <w:r w:rsidRPr="00971C7C">
        <w:rPr>
          <w:rFonts w:ascii="Times New Roman" w:hAnsi="Times New Roman" w:cs="Times New Roman"/>
          <w:sz w:val="28"/>
          <w:szCs w:val="28"/>
        </w:rPr>
        <w:t>.</w:t>
      </w:r>
    </w:p>
    <w:p w14:paraId="2FA5083A" w14:textId="2EC46C40" w:rsidR="00506C66" w:rsidRPr="008530C2" w:rsidRDefault="00506C66" w:rsidP="00506C66">
      <w:pPr>
        <w:spacing w:after="0" w:line="276" w:lineRule="auto"/>
        <w:ind w:firstLine="567"/>
        <w:jc w:val="right"/>
        <w:rPr>
          <w:rFonts w:ascii="Times New Roman" w:hAnsi="Times New Roman" w:cs="Times New Roman"/>
          <w:sz w:val="28"/>
          <w:szCs w:val="28"/>
        </w:rPr>
      </w:pPr>
      <w:r>
        <w:rPr>
          <w:rFonts w:ascii="Times New Roman" w:hAnsi="Times New Roman" w:cs="Times New Roman"/>
          <w:sz w:val="28"/>
          <w:szCs w:val="28"/>
        </w:rPr>
        <w:t>Ağca Talıbova</w:t>
      </w:r>
    </w:p>
    <w:sectPr w:rsidR="00506C66" w:rsidRPr="008530C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8DFAB9" w14:textId="77777777" w:rsidR="00AD5D27" w:rsidRDefault="00AD5D27" w:rsidP="008530C2">
      <w:pPr>
        <w:spacing w:after="0" w:line="240" w:lineRule="auto"/>
      </w:pPr>
      <w:r>
        <w:separator/>
      </w:r>
    </w:p>
  </w:endnote>
  <w:endnote w:type="continuationSeparator" w:id="0">
    <w:p w14:paraId="5F61C948" w14:textId="77777777" w:rsidR="00AD5D27" w:rsidRDefault="00AD5D27" w:rsidP="00853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6C45B" w14:textId="77777777" w:rsidR="00AD5D27" w:rsidRDefault="00AD5D27" w:rsidP="008530C2">
      <w:pPr>
        <w:spacing w:after="0" w:line="240" w:lineRule="auto"/>
      </w:pPr>
      <w:r>
        <w:separator/>
      </w:r>
    </w:p>
  </w:footnote>
  <w:footnote w:type="continuationSeparator" w:id="0">
    <w:p w14:paraId="43487165" w14:textId="77777777" w:rsidR="00AD5D27" w:rsidRDefault="00AD5D27" w:rsidP="008530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D204D"/>
    <w:multiLevelType w:val="hybridMultilevel"/>
    <w:tmpl w:val="C8F88AE0"/>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1" w15:restartNumberingAfterBreak="0">
    <w:nsid w:val="32BE6D94"/>
    <w:multiLevelType w:val="hybridMultilevel"/>
    <w:tmpl w:val="085CF3A8"/>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2" w15:restartNumberingAfterBreak="0">
    <w:nsid w:val="372F3D77"/>
    <w:multiLevelType w:val="hybridMultilevel"/>
    <w:tmpl w:val="736A272E"/>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3" w15:restartNumberingAfterBreak="0">
    <w:nsid w:val="5A4A7FEC"/>
    <w:multiLevelType w:val="hybridMultilevel"/>
    <w:tmpl w:val="8F0AD9BA"/>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529"/>
    <w:rsid w:val="000D5442"/>
    <w:rsid w:val="001663A4"/>
    <w:rsid w:val="00190634"/>
    <w:rsid w:val="001C20DE"/>
    <w:rsid w:val="001F481B"/>
    <w:rsid w:val="00205336"/>
    <w:rsid w:val="00315BD0"/>
    <w:rsid w:val="003843D2"/>
    <w:rsid w:val="00423CD2"/>
    <w:rsid w:val="00431260"/>
    <w:rsid w:val="004459FD"/>
    <w:rsid w:val="004C7C41"/>
    <w:rsid w:val="00506C66"/>
    <w:rsid w:val="00566230"/>
    <w:rsid w:val="006243DD"/>
    <w:rsid w:val="006D1774"/>
    <w:rsid w:val="006D2F9F"/>
    <w:rsid w:val="007019EC"/>
    <w:rsid w:val="007254B4"/>
    <w:rsid w:val="00796967"/>
    <w:rsid w:val="007A1A04"/>
    <w:rsid w:val="007A5BA4"/>
    <w:rsid w:val="00800978"/>
    <w:rsid w:val="008530C2"/>
    <w:rsid w:val="008618A7"/>
    <w:rsid w:val="009066E5"/>
    <w:rsid w:val="00937D7F"/>
    <w:rsid w:val="00961F72"/>
    <w:rsid w:val="0097051C"/>
    <w:rsid w:val="00971C7C"/>
    <w:rsid w:val="00AD5D27"/>
    <w:rsid w:val="00B17529"/>
    <w:rsid w:val="00B17F38"/>
    <w:rsid w:val="00B54C3F"/>
    <w:rsid w:val="00B76F57"/>
    <w:rsid w:val="00BC063A"/>
    <w:rsid w:val="00C03170"/>
    <w:rsid w:val="00C2521F"/>
    <w:rsid w:val="00CB13B3"/>
    <w:rsid w:val="00D11E01"/>
    <w:rsid w:val="00D16E57"/>
    <w:rsid w:val="00D74517"/>
    <w:rsid w:val="00DF2EAA"/>
    <w:rsid w:val="00E1253C"/>
    <w:rsid w:val="00E5216F"/>
    <w:rsid w:val="00E5491E"/>
    <w:rsid w:val="00ED1A52"/>
    <w:rsid w:val="00EE1FB9"/>
    <w:rsid w:val="00EE29CD"/>
    <w:rsid w:val="00FE085A"/>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1B99F"/>
  <w15:chartTrackingRefBased/>
  <w15:docId w15:val="{C7E5E317-04ED-4EB5-998D-B11C3315F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30C2"/>
    <w:pPr>
      <w:tabs>
        <w:tab w:val="center" w:pos="4677"/>
        <w:tab w:val="right" w:pos="9355"/>
      </w:tabs>
      <w:spacing w:after="0" w:line="240" w:lineRule="auto"/>
    </w:pPr>
  </w:style>
  <w:style w:type="character" w:customStyle="1" w:styleId="HeaderChar">
    <w:name w:val="Header Char"/>
    <w:basedOn w:val="DefaultParagraphFont"/>
    <w:link w:val="Header"/>
    <w:uiPriority w:val="99"/>
    <w:rsid w:val="008530C2"/>
  </w:style>
  <w:style w:type="paragraph" w:styleId="Footer">
    <w:name w:val="footer"/>
    <w:basedOn w:val="Normal"/>
    <w:link w:val="FooterChar"/>
    <w:uiPriority w:val="99"/>
    <w:unhideWhenUsed/>
    <w:rsid w:val="008530C2"/>
    <w:pPr>
      <w:tabs>
        <w:tab w:val="center" w:pos="4677"/>
        <w:tab w:val="right" w:pos="9355"/>
      </w:tabs>
      <w:spacing w:after="0" w:line="240" w:lineRule="auto"/>
    </w:pPr>
  </w:style>
  <w:style w:type="character" w:customStyle="1" w:styleId="FooterChar">
    <w:name w:val="Footer Char"/>
    <w:basedOn w:val="DefaultParagraphFont"/>
    <w:link w:val="Footer"/>
    <w:uiPriority w:val="99"/>
    <w:rsid w:val="008530C2"/>
  </w:style>
  <w:style w:type="paragraph" w:styleId="ListParagraph">
    <w:name w:val="List Paragraph"/>
    <w:basedOn w:val="Normal"/>
    <w:uiPriority w:val="34"/>
    <w:qFormat/>
    <w:rsid w:val="00800978"/>
    <w:pPr>
      <w:ind w:left="720"/>
      <w:contextualSpacing/>
    </w:pPr>
  </w:style>
  <w:style w:type="paragraph" w:styleId="Revision">
    <w:name w:val="Revision"/>
    <w:hidden/>
    <w:uiPriority w:val="99"/>
    <w:semiHidden/>
    <w:rsid w:val="00BC06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874</Words>
  <Characters>4988</Characters>
  <Application>Microsoft Office Word</Application>
  <DocSecurity>0</DocSecurity>
  <Lines>41</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3</cp:revision>
  <dcterms:created xsi:type="dcterms:W3CDTF">2025-10-16T11:13:00Z</dcterms:created>
  <dcterms:modified xsi:type="dcterms:W3CDTF">2025-10-17T06:17:00Z</dcterms:modified>
</cp:coreProperties>
</file>